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D1B" w:rsidRDefault="00094D1B" w:rsidP="00F81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722" w:rsidRPr="00FD2C64" w:rsidRDefault="00094D1B" w:rsidP="00094D1B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письмо от 16.01.2023 МК/17-193 предоставляем следующую и</w:t>
      </w:r>
      <w:r w:rsidR="00F17632">
        <w:rPr>
          <w:rFonts w:ascii="Times New Roman" w:hAnsi="Times New Roman" w:cs="Times New Roman"/>
          <w:b/>
          <w:sz w:val="28"/>
          <w:szCs w:val="28"/>
        </w:rPr>
        <w:t>нформаци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F17632">
        <w:rPr>
          <w:rFonts w:ascii="Times New Roman" w:hAnsi="Times New Roman" w:cs="Times New Roman"/>
          <w:b/>
          <w:sz w:val="28"/>
          <w:szCs w:val="28"/>
        </w:rPr>
        <w:t xml:space="preserve"> по выполнению мероприятий плана по устранению недостатков</w:t>
      </w:r>
      <w:r w:rsidR="00F8106A" w:rsidRPr="00FD2C64">
        <w:rPr>
          <w:rFonts w:ascii="Times New Roman" w:hAnsi="Times New Roman" w:cs="Times New Roman"/>
          <w:b/>
          <w:sz w:val="28"/>
          <w:szCs w:val="28"/>
        </w:rPr>
        <w:t>, выявленных в ходе независимой оценки качества условий оказания услуг</w:t>
      </w:r>
      <w:r w:rsidR="00F17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106A" w:rsidRPr="00FD2C64">
        <w:rPr>
          <w:rFonts w:ascii="Times New Roman" w:hAnsi="Times New Roman" w:cs="Times New Roman"/>
          <w:b/>
          <w:sz w:val="28"/>
          <w:szCs w:val="28"/>
        </w:rPr>
        <w:t>МУК «Центральная библиотека им. Л.А. Малюгина» на 2023</w:t>
      </w:r>
      <w:r w:rsidR="00F17632">
        <w:rPr>
          <w:rFonts w:ascii="Times New Roman" w:hAnsi="Times New Roman" w:cs="Times New Roman"/>
          <w:b/>
          <w:sz w:val="28"/>
          <w:szCs w:val="28"/>
        </w:rPr>
        <w:t xml:space="preserve"> год. </w:t>
      </w:r>
    </w:p>
    <w:p w:rsidR="00E609F4" w:rsidRPr="00FD2C64" w:rsidRDefault="00E609F4" w:rsidP="00F81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3397"/>
        <w:gridCol w:w="3397"/>
        <w:gridCol w:w="1907"/>
        <w:gridCol w:w="2477"/>
      </w:tblGrid>
      <w:tr w:rsidR="00FD2C64" w:rsidTr="00EB2E56">
        <w:tc>
          <w:tcPr>
            <w:tcW w:w="3397" w:type="dxa"/>
          </w:tcPr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Недостатки,</w:t>
            </w:r>
          </w:p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выявленные в ходе</w:t>
            </w:r>
          </w:p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независимой оценки</w:t>
            </w:r>
          </w:p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качества условий</w:t>
            </w:r>
          </w:p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оказания услуг</w:t>
            </w:r>
          </w:p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организацией</w:t>
            </w:r>
          </w:p>
        </w:tc>
        <w:tc>
          <w:tcPr>
            <w:tcW w:w="3397" w:type="dxa"/>
          </w:tcPr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</w:t>
            </w:r>
          </w:p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устранению</w:t>
            </w:r>
          </w:p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недостатков,</w:t>
            </w:r>
          </w:p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выявленных в ходе</w:t>
            </w:r>
          </w:p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независимой оценки</w:t>
            </w:r>
          </w:p>
        </w:tc>
        <w:tc>
          <w:tcPr>
            <w:tcW w:w="1907" w:type="dxa"/>
          </w:tcPr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Плановый</w:t>
            </w:r>
          </w:p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FD2C64" w:rsidRPr="00FD2C64" w:rsidRDefault="00FD2C64" w:rsidP="00E60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</w:p>
          <w:p w:rsidR="00FD2C64" w:rsidRPr="00FD2C64" w:rsidRDefault="00FD2C64" w:rsidP="00E609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5" w:type="dxa"/>
          </w:tcPr>
          <w:p w:rsidR="00FD2C64" w:rsidRPr="00FD2C64" w:rsidRDefault="00FD2C64" w:rsidP="00F81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</w:t>
            </w:r>
          </w:p>
        </w:tc>
      </w:tr>
      <w:tr w:rsidR="00E609F4" w:rsidRPr="00E609F4" w:rsidTr="00EB2E56">
        <w:tc>
          <w:tcPr>
            <w:tcW w:w="10916" w:type="dxa"/>
            <w:gridSpan w:val="4"/>
          </w:tcPr>
          <w:p w:rsidR="00E609F4" w:rsidRPr="00FD2C64" w:rsidRDefault="00E609F4" w:rsidP="00FD2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2 - критерий комфортности условий предоставления услуги, в том числе время ожидания ее предоставления</w:t>
            </w:r>
          </w:p>
        </w:tc>
      </w:tr>
      <w:tr w:rsidR="00FD2C64" w:rsidRPr="00E609F4" w:rsidTr="00EB2E56"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Неполное обеспечение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учреждении комфортных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условий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предоставления услуг</w:t>
            </w:r>
          </w:p>
        </w:tc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Обеспечить полный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комплекс комфортных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условий для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предоставления услуг</w:t>
            </w:r>
          </w:p>
        </w:tc>
        <w:tc>
          <w:tcPr>
            <w:tcW w:w="1907" w:type="dxa"/>
          </w:tcPr>
          <w:p w:rsidR="00FD2C64" w:rsidRPr="00E609F4" w:rsidRDefault="00FD2C6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</w:p>
        </w:tc>
        <w:tc>
          <w:tcPr>
            <w:tcW w:w="2215" w:type="dxa"/>
          </w:tcPr>
          <w:p w:rsidR="00FD2C64" w:rsidRPr="00E609F4" w:rsidRDefault="00B11A38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94D1B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</w:tc>
      </w:tr>
      <w:tr w:rsidR="00E609F4" w:rsidRPr="00E609F4" w:rsidTr="00EB2E56">
        <w:tc>
          <w:tcPr>
            <w:tcW w:w="10916" w:type="dxa"/>
            <w:gridSpan w:val="4"/>
          </w:tcPr>
          <w:p w:rsidR="00E609F4" w:rsidRPr="00FD2C64" w:rsidRDefault="00E609F4" w:rsidP="00E60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5 - критерий удовлетворенности условиями оказания услуг</w:t>
            </w:r>
          </w:p>
          <w:p w:rsidR="00E609F4" w:rsidRPr="00E609F4" w:rsidRDefault="00E609F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C64" w:rsidRPr="00E609F4" w:rsidTr="00EB2E56"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99,7% получателей услуг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удовлетворены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организационными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условиями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предоставления услуг</w:t>
            </w:r>
          </w:p>
        </w:tc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Принять меры по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повышению уровня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удовлетворенности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получателями услуг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условиями оказания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услуг.</w:t>
            </w:r>
          </w:p>
        </w:tc>
        <w:tc>
          <w:tcPr>
            <w:tcW w:w="1907" w:type="dxa"/>
          </w:tcPr>
          <w:p w:rsidR="00FD2C64" w:rsidRPr="00E609F4" w:rsidRDefault="00FD2C6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</w:p>
        </w:tc>
        <w:tc>
          <w:tcPr>
            <w:tcW w:w="2215" w:type="dxa"/>
          </w:tcPr>
          <w:p w:rsidR="00FD2C64" w:rsidRPr="00E609F4" w:rsidRDefault="00B11A38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2C64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</w:p>
        </w:tc>
      </w:tr>
      <w:tr w:rsidR="00E609F4" w:rsidRPr="00E609F4" w:rsidTr="00EB2E56">
        <w:tc>
          <w:tcPr>
            <w:tcW w:w="10916" w:type="dxa"/>
            <w:gridSpan w:val="4"/>
          </w:tcPr>
          <w:p w:rsidR="00E609F4" w:rsidRPr="00FD2C64" w:rsidRDefault="00E609F4" w:rsidP="00E60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t>3 - критерий доступности услуг для инвалидов</w:t>
            </w:r>
          </w:p>
          <w:p w:rsidR="00E609F4" w:rsidRPr="00E609F4" w:rsidRDefault="00E609F4" w:rsidP="00E609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C64" w:rsidRPr="00E609F4" w:rsidTr="00EB2E56"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1. Отсутствует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выделенная стоянка для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автотранспортных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средств инвалидов. 2.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Отсутствуют сменные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кресла-коляски. 3.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Отсутствует возможность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инвалидам по слуху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(слуху и зрению) услуг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тифлосурдопереводчика</w:t>
            </w:r>
            <w:proofErr w:type="spellEnd"/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397" w:type="dxa"/>
          </w:tcPr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1. Разместить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выделенную автостоянку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для автотранспортных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средств инвалидов. 2.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Оснастить учреждение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сменными креслами-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колясками. 3. Обеспечить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возможность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инвалидам по слуху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(слуху и зрению) услуг</w:t>
            </w:r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</w:p>
          <w:p w:rsidR="00FD2C64" w:rsidRPr="004F3F18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тифлосурдопереводчика</w:t>
            </w:r>
            <w:proofErr w:type="spellEnd"/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907" w:type="dxa"/>
          </w:tcPr>
          <w:p w:rsidR="00FD2C64" w:rsidRPr="004F3F18" w:rsidRDefault="00FD2C6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</w:p>
        </w:tc>
        <w:tc>
          <w:tcPr>
            <w:tcW w:w="2215" w:type="dxa"/>
          </w:tcPr>
          <w:p w:rsidR="00FD2C64" w:rsidRPr="004F3F18" w:rsidRDefault="00125DC9" w:rsidP="004F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и размещение автостоянки для 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автотранспортных средств 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невозможна, т.к. 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роне 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улицы, где 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расположен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 здани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 МБУК «Ц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 им Л.А. Малюгина» </w:t>
            </w:r>
            <w:r w:rsidR="004F3F18" w:rsidRPr="004F3F18">
              <w:rPr>
                <w:rFonts w:ascii="Times New Roman" w:hAnsi="Times New Roman" w:cs="Times New Roman"/>
                <w:sz w:val="28"/>
                <w:szCs w:val="28"/>
              </w:rPr>
              <w:t xml:space="preserve">находится зона действия запрещающего знака 3.27 ПДД РФ «Остановка запрещена». </w:t>
            </w:r>
          </w:p>
          <w:p w:rsidR="004F3F18" w:rsidRPr="004F3F18" w:rsidRDefault="004F3F18" w:rsidP="004F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17632">
              <w:rPr>
                <w:rFonts w:ascii="Times New Roman" w:hAnsi="Times New Roman" w:cs="Times New Roman"/>
                <w:sz w:val="28"/>
                <w:szCs w:val="28"/>
              </w:rPr>
              <w:t xml:space="preserve"> В плане финансово-хозяйственной деятельности учреждения на 2023 и плановый 2024-2025 годы не заложены денежные средства на сменные кресла-коляски.</w:t>
            </w:r>
          </w:p>
          <w:p w:rsidR="004F3F18" w:rsidRPr="004F3F18" w:rsidRDefault="004F3F18" w:rsidP="00F17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F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17632">
              <w:rPr>
                <w:rFonts w:ascii="Times New Roman" w:hAnsi="Times New Roman" w:cs="Times New Roman"/>
                <w:sz w:val="28"/>
                <w:szCs w:val="28"/>
              </w:rPr>
              <w:t xml:space="preserve"> В штатном расписании МБУК «ЦБ им. Л.А. Малюгина» отсутствует должность </w:t>
            </w:r>
            <w:proofErr w:type="spellStart"/>
            <w:r w:rsidR="00F17632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="00F1763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609F4" w:rsidRPr="00E609F4" w:rsidTr="00EB2E56">
        <w:trPr>
          <w:trHeight w:val="107"/>
        </w:trPr>
        <w:tc>
          <w:tcPr>
            <w:tcW w:w="10916" w:type="dxa"/>
            <w:gridSpan w:val="4"/>
          </w:tcPr>
          <w:p w:rsidR="00E609F4" w:rsidRPr="00FD2C64" w:rsidRDefault="00E609F4" w:rsidP="00E60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1 - критерий открытости и доступности информации об организации</w:t>
            </w:r>
          </w:p>
        </w:tc>
      </w:tr>
      <w:tr w:rsidR="00FD2C64" w:rsidRPr="00E609F4" w:rsidTr="00EB2E56">
        <w:trPr>
          <w:trHeight w:val="107"/>
        </w:trPr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организации отсутствуют: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1) сведения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учредителе/учредителях;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2) контактные телефоны,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адреса электронной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почты учредителя/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учредителей; 3)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предоставления услуг; 4)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копия плана финансово-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хозяйственной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утвержденного в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установленном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порядке, или бюджетная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смета (информация об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объёме предоставляемых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услуг); 5) информация о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планируемых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мероприятиях (анонсы,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афиши, акции), новости,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события; 6) результаты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независимой оценки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 условий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оказания услуг; 7) планы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по улучшению качества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работы организации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культуры (по устранению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недостатков, выявленных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по итогам НОК); 8)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информация о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дистанционных способах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взаимодействия с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получателями услуг и их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функционирование.</w:t>
            </w:r>
          </w:p>
        </w:tc>
        <w:tc>
          <w:tcPr>
            <w:tcW w:w="3397" w:type="dxa"/>
          </w:tcPr>
          <w:p w:rsidR="00FD2C64" w:rsidRPr="00E609F4" w:rsidRDefault="00FD2C64" w:rsidP="00E60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Разместить недостающую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информацию о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организации на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официальном сайте в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телекоммуникационной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сети «Интернет» в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соответствии с приказом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Минтруда России от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28.12.2018 № 122ан.</w:t>
            </w:r>
          </w:p>
        </w:tc>
        <w:tc>
          <w:tcPr>
            <w:tcW w:w="1907" w:type="dxa"/>
          </w:tcPr>
          <w:p w:rsidR="00FD2C64" w:rsidRPr="00E609F4" w:rsidRDefault="00FD2C6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</w:p>
        </w:tc>
        <w:tc>
          <w:tcPr>
            <w:tcW w:w="2215" w:type="dxa"/>
          </w:tcPr>
          <w:p w:rsidR="00FD2C64" w:rsidRPr="00E609F4" w:rsidRDefault="00FD2C6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</w:t>
            </w:r>
          </w:p>
        </w:tc>
      </w:tr>
      <w:tr w:rsidR="00E609F4" w:rsidRPr="00E609F4" w:rsidTr="00EB2E56">
        <w:trPr>
          <w:trHeight w:val="107"/>
        </w:trPr>
        <w:tc>
          <w:tcPr>
            <w:tcW w:w="10916" w:type="dxa"/>
            <w:gridSpan w:val="4"/>
          </w:tcPr>
          <w:p w:rsidR="00E609F4" w:rsidRPr="00FD2C64" w:rsidRDefault="00E609F4" w:rsidP="00F810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2C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4 - критерий доброжелательности, вежливости работников организац</w:t>
            </w:r>
            <w:r w:rsidR="00FD2C64">
              <w:rPr>
                <w:rFonts w:ascii="Times New Roman" w:hAnsi="Times New Roman" w:cs="Times New Roman"/>
                <w:b/>
                <w:sz w:val="28"/>
                <w:szCs w:val="28"/>
              </w:rPr>
              <w:t>ии</w:t>
            </w:r>
          </w:p>
        </w:tc>
      </w:tr>
      <w:tr w:rsidR="00FD2C64" w:rsidRPr="00E609F4" w:rsidTr="00EB2E56">
        <w:trPr>
          <w:trHeight w:val="107"/>
        </w:trPr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99% получателей услуг,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удовлетворенных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доброжелательностью,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вежливостью работников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организации при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использовании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дистанционных форм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взаимодействия.</w:t>
            </w:r>
          </w:p>
        </w:tc>
        <w:tc>
          <w:tcPr>
            <w:tcW w:w="3397" w:type="dxa"/>
          </w:tcPr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разъяснительную работу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среди сотрудников</w:t>
            </w:r>
          </w:p>
          <w:p w:rsidR="00FD2C64" w:rsidRPr="00E609F4" w:rsidRDefault="00FD2C64" w:rsidP="00F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учреждения.</w:t>
            </w:r>
          </w:p>
        </w:tc>
        <w:tc>
          <w:tcPr>
            <w:tcW w:w="1907" w:type="dxa"/>
          </w:tcPr>
          <w:p w:rsidR="00FD2C64" w:rsidRPr="00E609F4" w:rsidRDefault="00FD2C6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9F4"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</w:p>
        </w:tc>
        <w:tc>
          <w:tcPr>
            <w:tcW w:w="2215" w:type="dxa"/>
          </w:tcPr>
          <w:p w:rsidR="00FD2C64" w:rsidRPr="00E609F4" w:rsidRDefault="00FD2C64" w:rsidP="00F81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</w:t>
            </w:r>
          </w:p>
        </w:tc>
      </w:tr>
    </w:tbl>
    <w:p w:rsidR="00E609F4" w:rsidRPr="00E609F4" w:rsidRDefault="00E609F4" w:rsidP="00F810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06A" w:rsidRDefault="00F8106A" w:rsidP="00F810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09F4" w:rsidRPr="00F8106A" w:rsidRDefault="00E60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609F4" w:rsidRPr="00F8106A" w:rsidSect="00FD2C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6A"/>
    <w:rsid w:val="00094D1B"/>
    <w:rsid w:val="00125DC9"/>
    <w:rsid w:val="004F3F18"/>
    <w:rsid w:val="006D436A"/>
    <w:rsid w:val="007E4B05"/>
    <w:rsid w:val="00AC1722"/>
    <w:rsid w:val="00B11A38"/>
    <w:rsid w:val="00E609F4"/>
    <w:rsid w:val="00EB2E56"/>
    <w:rsid w:val="00F17632"/>
    <w:rsid w:val="00F8106A"/>
    <w:rsid w:val="00FD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0E2E6-3528-4DE4-AC93-9B6E4591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Малюгин</dc:creator>
  <cp:keywords/>
  <dc:description/>
  <cp:lastModifiedBy>Леонид Малюгин</cp:lastModifiedBy>
  <cp:revision>7</cp:revision>
  <dcterms:created xsi:type="dcterms:W3CDTF">2023-01-23T06:01:00Z</dcterms:created>
  <dcterms:modified xsi:type="dcterms:W3CDTF">2023-01-23T10:53:00Z</dcterms:modified>
</cp:coreProperties>
</file>